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1785" w14:textId="77777777" w:rsidR="0067360E" w:rsidRDefault="0067360E" w:rsidP="0067360E">
      <w:bookmarkStart w:id="0" w:name="_GoBack"/>
      <w:bookmarkEnd w:id="0"/>
      <w:r>
        <w:t xml:space="preserve">Welcome to the Contractor Performance Assessment Reporting System, or CPARS, </w:t>
      </w:r>
      <w:r w:rsidR="00A3616D">
        <w:t xml:space="preserve">Dashboard Metrics </w:t>
      </w:r>
      <w:r>
        <w:t>Tutorial. During this tutorial</w:t>
      </w:r>
      <w:r w:rsidR="000C3511">
        <w:t>,</w:t>
      </w:r>
      <w:r>
        <w:t xml:space="preserve"> you will learn how to run and interpret the </w:t>
      </w:r>
      <w:r w:rsidR="00A3616D">
        <w:t xml:space="preserve">Dashboard </w:t>
      </w:r>
      <w:r>
        <w:t xml:space="preserve">Metrics Report. </w:t>
      </w:r>
      <w:r w:rsidRPr="00517774">
        <w:t xml:space="preserve">This tutorial is designed for </w:t>
      </w:r>
      <w:r>
        <w:t>all</w:t>
      </w:r>
      <w:r w:rsidRPr="00517774">
        <w:t xml:space="preserve"> CPARS </w:t>
      </w:r>
      <w:r>
        <w:t>Department Points of Contact (DPOCs), Agency Points of Contact (APOCs), and Focal Points (FP).</w:t>
      </w:r>
    </w:p>
    <w:p w14:paraId="3F702F4B" w14:textId="77777777" w:rsidR="00D00700" w:rsidRDefault="00920282" w:rsidP="00920282">
      <w:r w:rsidRPr="003C56C6">
        <w:t xml:space="preserve">The </w:t>
      </w:r>
      <w:r w:rsidR="00A3616D">
        <w:t xml:space="preserve">Dashboard </w:t>
      </w:r>
      <w:r w:rsidRPr="003C56C6">
        <w:t xml:space="preserve">Metrics Report </w:t>
      </w:r>
      <w:r w:rsidR="002A0FAD">
        <w:t>identifies the number of contracts</w:t>
      </w:r>
      <w:r w:rsidR="00454D8B">
        <w:t>,</w:t>
      </w:r>
      <w:r w:rsidR="002A0FAD">
        <w:t xml:space="preserve"> in either an </w:t>
      </w:r>
      <w:r w:rsidR="00454D8B">
        <w:t>In-</w:t>
      </w:r>
      <w:r w:rsidR="002A0FAD">
        <w:t>Process or a Completed status</w:t>
      </w:r>
      <w:r w:rsidR="00F64CAD">
        <w:t>,</w:t>
      </w:r>
      <w:r w:rsidR="002A0FAD">
        <w:t xml:space="preserve"> and can </w:t>
      </w:r>
      <w:r w:rsidR="00454D8B">
        <w:t>be broken down</w:t>
      </w:r>
      <w:r w:rsidR="002A0FAD">
        <w:t xml:space="preserve"> from the Agency/DoD Level to the Organizational Level. </w:t>
      </w:r>
      <w:r w:rsidR="00F543DD">
        <w:t xml:space="preserve"> This </w:t>
      </w:r>
      <w:r w:rsidR="00E95C0D">
        <w:t>would</w:t>
      </w:r>
      <w:r w:rsidR="00F543DD">
        <w:t xml:space="preserve"> help an </w:t>
      </w:r>
      <w:r w:rsidR="00E95C0D">
        <w:t>A</w:t>
      </w:r>
      <w:r w:rsidR="00DD482D">
        <w:t xml:space="preserve">gency or </w:t>
      </w:r>
      <w:r w:rsidR="00E95C0D">
        <w:t>O</w:t>
      </w:r>
      <w:r w:rsidR="00DD482D">
        <w:t>rganization</w:t>
      </w:r>
      <w:r w:rsidR="00E95C0D">
        <w:t xml:space="preserve"> to</w:t>
      </w:r>
      <w:r w:rsidR="00DD482D">
        <w:t xml:space="preserve"> </w:t>
      </w:r>
      <w:r w:rsidR="00F543DD">
        <w:t xml:space="preserve">determine </w:t>
      </w:r>
      <w:r w:rsidR="00454D8B">
        <w:t xml:space="preserve">on average, </w:t>
      </w:r>
      <w:r w:rsidR="00F543DD">
        <w:t xml:space="preserve">how many evaluations </w:t>
      </w:r>
      <w:r w:rsidR="00E95C0D">
        <w:t>were</w:t>
      </w:r>
      <w:r w:rsidR="00F543DD">
        <w:t xml:space="preserve"> completed </w:t>
      </w:r>
      <w:r w:rsidR="00454D8B">
        <w:t>on a monthly basis</w:t>
      </w:r>
      <w:r w:rsidR="00F543DD">
        <w:t xml:space="preserve">. </w:t>
      </w:r>
      <w:r w:rsidR="00DD482D">
        <w:t>It can also</w:t>
      </w:r>
      <w:r w:rsidR="00F543DD">
        <w:t xml:space="preserve"> </w:t>
      </w:r>
      <w:r w:rsidR="00E95C0D">
        <w:t>serve as an indicator</w:t>
      </w:r>
      <w:r w:rsidR="00F543DD">
        <w:t xml:space="preserve"> if an </w:t>
      </w:r>
      <w:r w:rsidR="00E95C0D">
        <w:t>A</w:t>
      </w:r>
      <w:r w:rsidR="00DD482D">
        <w:t>gency</w:t>
      </w:r>
      <w:r w:rsidR="00F64CAD">
        <w:t>’s</w:t>
      </w:r>
      <w:r w:rsidR="00F543DD">
        <w:t xml:space="preserve"> or </w:t>
      </w:r>
      <w:r w:rsidR="00E95C0D">
        <w:t>O</w:t>
      </w:r>
      <w:r w:rsidR="00F543DD">
        <w:t>rganization</w:t>
      </w:r>
      <w:r w:rsidR="00DD482D">
        <w:t>’</w:t>
      </w:r>
      <w:r w:rsidR="00F543DD">
        <w:t>s evaluation completion rate has changed over time.</w:t>
      </w:r>
    </w:p>
    <w:p w14:paraId="4DD33240" w14:textId="77777777" w:rsidR="0053247E" w:rsidRDefault="00760999">
      <w:r>
        <w:t xml:space="preserve">Let’s look at the </w:t>
      </w:r>
      <w:r w:rsidR="00A3616D">
        <w:t xml:space="preserve">Dashboard </w:t>
      </w:r>
      <w:r w:rsidR="001A5A5B">
        <w:t>Metrics Report in more detail.</w:t>
      </w:r>
    </w:p>
    <w:p w14:paraId="3A3BB191" w14:textId="77777777" w:rsidR="001A5A5B" w:rsidRDefault="0053247E" w:rsidP="001A5A5B">
      <w:r>
        <w:t>T</w:t>
      </w:r>
      <w:r w:rsidR="00E170DB">
        <w:t xml:space="preserve">he </w:t>
      </w:r>
      <w:r w:rsidR="00A3616D">
        <w:t xml:space="preserve">Dashboard </w:t>
      </w:r>
      <w:r>
        <w:t xml:space="preserve">Metrics Report </w:t>
      </w:r>
      <w:r w:rsidR="00E95C0D">
        <w:t>identifies</w:t>
      </w:r>
      <w:r>
        <w:t xml:space="preserve"> t</w:t>
      </w:r>
      <w:r w:rsidRPr="0053247E">
        <w:t xml:space="preserve">he </w:t>
      </w:r>
      <w:r w:rsidR="00113660">
        <w:t>number of contracts</w:t>
      </w:r>
      <w:r w:rsidR="00454D8B">
        <w:t>,</w:t>
      </w:r>
      <w:r w:rsidR="00E95C0D">
        <w:t xml:space="preserve"> in either an</w:t>
      </w:r>
      <w:r w:rsidR="00113660">
        <w:t xml:space="preserve"> </w:t>
      </w:r>
      <w:r w:rsidR="00E95C0D">
        <w:t>I</w:t>
      </w:r>
      <w:r w:rsidR="00113660">
        <w:t>n</w:t>
      </w:r>
      <w:r w:rsidR="00454D8B">
        <w:t>-</w:t>
      </w:r>
      <w:r w:rsidR="00E95C0D">
        <w:t>P</w:t>
      </w:r>
      <w:r w:rsidR="00113660">
        <w:t xml:space="preserve">rocess or </w:t>
      </w:r>
      <w:r w:rsidR="00E95C0D">
        <w:t>a</w:t>
      </w:r>
      <w:r w:rsidR="00113660">
        <w:t xml:space="preserve"> </w:t>
      </w:r>
      <w:r w:rsidR="00E95C0D">
        <w:t>C</w:t>
      </w:r>
      <w:r w:rsidR="00113660">
        <w:t>ompleted</w:t>
      </w:r>
      <w:r w:rsidR="00E95C0D">
        <w:t xml:space="preserve"> status</w:t>
      </w:r>
      <w:r w:rsidR="002B1529">
        <w:t>,</w:t>
      </w:r>
      <w:r w:rsidR="00113660">
        <w:t xml:space="preserve"> and </w:t>
      </w:r>
      <w:r w:rsidR="00614307">
        <w:t xml:space="preserve">can </w:t>
      </w:r>
      <w:r w:rsidR="00454D8B">
        <w:t>be</w:t>
      </w:r>
      <w:r w:rsidR="00113660">
        <w:t xml:space="preserve"> broken down</w:t>
      </w:r>
      <w:r w:rsidR="00614307">
        <w:t xml:space="preserve"> from the A</w:t>
      </w:r>
      <w:r w:rsidR="00DD482D" w:rsidRPr="0053247E">
        <w:t>gency</w:t>
      </w:r>
      <w:r w:rsidRPr="0053247E">
        <w:t xml:space="preserve">/DoD </w:t>
      </w:r>
      <w:r w:rsidR="00614307">
        <w:t>Level</w:t>
      </w:r>
      <w:r w:rsidR="00DD482D" w:rsidRPr="0053247E">
        <w:t xml:space="preserve"> </w:t>
      </w:r>
      <w:r w:rsidRPr="0053247E">
        <w:t xml:space="preserve">to the </w:t>
      </w:r>
      <w:r w:rsidR="00614307">
        <w:t>O</w:t>
      </w:r>
      <w:r w:rsidRPr="0053247E">
        <w:t>rganization</w:t>
      </w:r>
      <w:r w:rsidR="00614307">
        <w:t>al</w:t>
      </w:r>
      <w:r w:rsidRPr="0053247E">
        <w:t xml:space="preserve"> </w:t>
      </w:r>
      <w:r w:rsidR="00614307">
        <w:t>L</w:t>
      </w:r>
      <w:r w:rsidRPr="0053247E">
        <w:t xml:space="preserve">evel. </w:t>
      </w:r>
      <w:r w:rsidR="001D593A">
        <w:t>For example</w:t>
      </w:r>
      <w:r w:rsidR="00B5200F">
        <w:t>,</w:t>
      </w:r>
      <w:r>
        <w:t xml:space="preserve"> an Army user will see </w:t>
      </w:r>
      <w:r w:rsidR="00614307">
        <w:t>the</w:t>
      </w:r>
      <w:r>
        <w:t xml:space="preserve"> count of all Army contracts that are</w:t>
      </w:r>
      <w:r w:rsidR="00614307">
        <w:t xml:space="preserve"> either</w:t>
      </w:r>
      <w:r>
        <w:t xml:space="preserve"> </w:t>
      </w:r>
      <w:r w:rsidR="00614307">
        <w:t>I</w:t>
      </w:r>
      <w:r>
        <w:t>n</w:t>
      </w:r>
      <w:r w:rsidR="008B521C">
        <w:t>-</w:t>
      </w:r>
      <w:r w:rsidR="00614307">
        <w:t>P</w:t>
      </w:r>
      <w:r>
        <w:t xml:space="preserve">rocess or </w:t>
      </w:r>
      <w:r w:rsidR="00614307">
        <w:t>C</w:t>
      </w:r>
      <w:r>
        <w:t>ompleted.</w:t>
      </w:r>
      <w:r w:rsidR="00971771">
        <w:t xml:space="preserve"> </w:t>
      </w:r>
      <w:r w:rsidR="00614307">
        <w:t>Only registered</w:t>
      </w:r>
      <w:r w:rsidR="001A5A5B">
        <w:t xml:space="preserve"> contracts </w:t>
      </w:r>
      <w:r w:rsidR="00614307">
        <w:t>are</w:t>
      </w:r>
      <w:r w:rsidR="001A5A5B">
        <w:t xml:space="preserve"> included </w:t>
      </w:r>
      <w:r w:rsidR="00614307">
        <w:t>in the Dashboard Metrics Report.</w:t>
      </w:r>
      <w:r w:rsidR="001A5A5B">
        <w:t xml:space="preserve"> </w:t>
      </w:r>
      <w:r w:rsidR="00614307">
        <w:t>It</w:t>
      </w:r>
      <w:r w:rsidR="001A5A5B">
        <w:t xml:space="preserve"> is important to note</w:t>
      </w:r>
      <w:r w:rsidR="007C6E31">
        <w:t>, that this report does include any archived records.</w:t>
      </w:r>
      <w:r w:rsidR="00A3616D">
        <w:t xml:space="preserve"> </w:t>
      </w:r>
      <w:r w:rsidR="007C6E31">
        <w:t>I</w:t>
      </w:r>
      <w:r w:rsidR="00A3616D">
        <w:t xml:space="preserve">f </w:t>
      </w:r>
      <w:r w:rsidR="007C6E31">
        <w:t xml:space="preserve">you are </w:t>
      </w:r>
      <w:r w:rsidR="00A3616D">
        <w:t xml:space="preserve">comparing the Dashboard </w:t>
      </w:r>
      <w:r w:rsidR="001A5A5B">
        <w:t xml:space="preserve">Metrics Report and the </w:t>
      </w:r>
      <w:r w:rsidR="00A3616D">
        <w:t>Dashboard</w:t>
      </w:r>
      <w:r w:rsidR="001A5A5B">
        <w:t xml:space="preserve"> Status </w:t>
      </w:r>
      <w:r w:rsidR="007C6E31">
        <w:t>R</w:t>
      </w:r>
      <w:r w:rsidR="001A5A5B">
        <w:t>eport, the Metrics Report may show a</w:t>
      </w:r>
      <w:r w:rsidR="007C6E31">
        <w:t>n increased</w:t>
      </w:r>
      <w:r w:rsidR="001A5A5B">
        <w:t xml:space="preserve"> number of records </w:t>
      </w:r>
      <w:r w:rsidR="007C6E31">
        <w:t>compared to</w:t>
      </w:r>
      <w:r w:rsidR="001A5A5B">
        <w:t xml:space="preserve"> the Status Report.</w:t>
      </w:r>
    </w:p>
    <w:p w14:paraId="1F17EC3B" w14:textId="77777777" w:rsidR="00F657C0" w:rsidRDefault="00D00700" w:rsidP="00F657C0">
      <w:r>
        <w:t xml:space="preserve">The </w:t>
      </w:r>
      <w:r w:rsidR="00A3616D">
        <w:t xml:space="preserve">Dashboard </w:t>
      </w:r>
      <w:r>
        <w:t xml:space="preserve">Metrics Report functions the same way for all access levels. For purposes of demonstration, we’ll log in as the </w:t>
      </w:r>
      <w:r w:rsidR="00EF74AD">
        <w:t>Focal Point and run the report.</w:t>
      </w:r>
    </w:p>
    <w:p w14:paraId="73CE6421" w14:textId="77777777" w:rsidR="00151DD4" w:rsidRDefault="00A3616D" w:rsidP="00A3616D">
      <w:r>
        <w:t>It</w:t>
      </w:r>
      <w:r w:rsidR="007C6E31">
        <w:t xml:space="preserve"> i</w:t>
      </w:r>
      <w:r>
        <w:t>s important to note</w:t>
      </w:r>
      <w:r w:rsidR="00971771">
        <w:t>,</w:t>
      </w:r>
      <w:r>
        <w:t xml:space="preserve"> </w:t>
      </w:r>
      <w:r w:rsidRPr="005706CA">
        <w:t>the examples used in this demo</w:t>
      </w:r>
      <w:r w:rsidR="00151DD4">
        <w:t>nstration</w:t>
      </w:r>
      <w:r w:rsidRPr="005706CA">
        <w:t xml:space="preserve"> are fictitious and do not represent an actual </w:t>
      </w:r>
      <w:r w:rsidR="00151DD4">
        <w:t>A</w:t>
      </w:r>
      <w:r w:rsidRPr="005706CA">
        <w:t xml:space="preserve">gency or </w:t>
      </w:r>
      <w:r w:rsidR="00151DD4">
        <w:t>O</w:t>
      </w:r>
      <w:r w:rsidRPr="005706CA">
        <w:t>rganization.</w:t>
      </w:r>
      <w:r w:rsidR="00151DD4" w:rsidRPr="00151DD4">
        <w:t xml:space="preserve"> </w:t>
      </w:r>
    </w:p>
    <w:p w14:paraId="4FE437E1" w14:textId="77777777" w:rsidR="00A3616D" w:rsidRPr="005706CA" w:rsidRDefault="00151DD4" w:rsidP="00A3616D">
      <w:r w:rsidRPr="00151DD4">
        <w:t>At the Home screen, we will click on Dashboard.</w:t>
      </w:r>
    </w:p>
    <w:p w14:paraId="0140902E" w14:textId="06F81DF2" w:rsidR="004C6A34" w:rsidRDefault="00112B79" w:rsidP="004C6A34">
      <w:r>
        <w:t xml:space="preserve">The Dashboard defaults to </w:t>
      </w:r>
      <w:r w:rsidR="00FD24C2">
        <w:t xml:space="preserve">the </w:t>
      </w:r>
      <w:r>
        <w:t>Contract Based Registration Report</w:t>
      </w:r>
      <w:r w:rsidR="00FD24C2">
        <w:t>,</w:t>
      </w:r>
      <w:r>
        <w:t xml:space="preserve"> </w:t>
      </w:r>
      <w:r w:rsidR="00FD24C2">
        <w:t>w</w:t>
      </w:r>
      <w:r>
        <w:t>e will click on Metrics under Evaluation Based Reports.</w:t>
      </w:r>
      <w:r w:rsidR="006840EA" w:rsidRPr="006840EA">
        <w:t xml:space="preserve"> </w:t>
      </w:r>
      <w:r w:rsidR="0073498A">
        <w:t>T</w:t>
      </w:r>
      <w:r w:rsidR="006840EA">
        <w:t xml:space="preserve">he </w:t>
      </w:r>
      <w:r w:rsidR="0073498A">
        <w:t xml:space="preserve">Evaluation Based </w:t>
      </w:r>
      <w:r w:rsidR="006840EA">
        <w:t>Metrics Report defaults to the Counts Matrix format</w:t>
      </w:r>
      <w:r w:rsidR="002B1529">
        <w:t>;</w:t>
      </w:r>
      <w:r w:rsidR="0073498A">
        <w:t xml:space="preserve"> by clicking on Bar Chart under Report Format, we can see the information displayed graphically</w:t>
      </w:r>
      <w:r w:rsidR="006840EA">
        <w:t xml:space="preserve">. </w:t>
      </w:r>
      <w:r w:rsidR="004C6A34">
        <w:t xml:space="preserve">Let’s click on Bar Chart </w:t>
      </w:r>
      <w:r w:rsidR="006840EA">
        <w:t>under Report Format.</w:t>
      </w:r>
      <w:r w:rsidR="004C6A34">
        <w:t xml:space="preserve"> </w:t>
      </w:r>
      <w:r w:rsidR="004C6A34" w:rsidRPr="00165689">
        <w:t xml:space="preserve">Each </w:t>
      </w:r>
      <w:r w:rsidR="004C6A34">
        <w:t>color</w:t>
      </w:r>
      <w:r w:rsidR="00971771">
        <w:t xml:space="preserve"> in the Bar Chart</w:t>
      </w:r>
      <w:r w:rsidR="004C6A34">
        <w:t xml:space="preserve"> represents a</w:t>
      </w:r>
      <w:r w:rsidR="00B26394">
        <w:t xml:space="preserve"> </w:t>
      </w:r>
      <w:r w:rsidR="00971771">
        <w:t xml:space="preserve">particular </w:t>
      </w:r>
      <w:r w:rsidR="00B26394">
        <w:t>st</w:t>
      </w:r>
      <w:r w:rsidR="006B683D">
        <w:t>atus</w:t>
      </w:r>
      <w:r w:rsidR="00B26394">
        <w:t xml:space="preserve"> in the</w:t>
      </w:r>
      <w:r w:rsidR="004C6A34">
        <w:t xml:space="preserve"> </w:t>
      </w:r>
      <w:r w:rsidR="004C6A34" w:rsidRPr="004664A8">
        <w:t>evaluation</w:t>
      </w:r>
      <w:r w:rsidR="004C6A34">
        <w:t xml:space="preserve"> </w:t>
      </w:r>
      <w:r w:rsidR="00B26394">
        <w:t xml:space="preserve">process, </w:t>
      </w:r>
      <w:r w:rsidR="00DA68E5">
        <w:t xml:space="preserve">each of which is </w:t>
      </w:r>
      <w:r w:rsidR="004C6A34" w:rsidRPr="00165689">
        <w:t>defined</w:t>
      </w:r>
      <w:r w:rsidR="00B26394">
        <w:t xml:space="preserve"> in</w:t>
      </w:r>
      <w:r w:rsidR="004C6A34" w:rsidRPr="00165689">
        <w:t xml:space="preserve"> the</w:t>
      </w:r>
      <w:r w:rsidR="00B26394">
        <w:t xml:space="preserve"> legend at the</w:t>
      </w:r>
      <w:r w:rsidR="004C6A34" w:rsidRPr="00165689">
        <w:t xml:space="preserve"> bottom of the screen.</w:t>
      </w:r>
      <w:r w:rsidR="004C6A34">
        <w:t xml:space="preserve"> </w:t>
      </w:r>
    </w:p>
    <w:p w14:paraId="24E7D53B" w14:textId="77777777" w:rsidR="00F543DD" w:rsidRDefault="008313E3" w:rsidP="00F543DD">
      <w:r>
        <w:t xml:space="preserve">Let’s look at our </w:t>
      </w:r>
      <w:r w:rsidR="00B26394">
        <w:t xml:space="preserve">Evaluation Based </w:t>
      </w:r>
      <w:r w:rsidR="00F657C0">
        <w:t>Metrics</w:t>
      </w:r>
      <w:r>
        <w:t xml:space="preserve"> Report</w:t>
      </w:r>
      <w:r w:rsidR="00B26394">
        <w:t xml:space="preserve"> in the Counts Matrix format</w:t>
      </w:r>
      <w:r>
        <w:t xml:space="preserve">. </w:t>
      </w:r>
      <w:r w:rsidR="00F543DD" w:rsidRPr="00D26764">
        <w:t>W</w:t>
      </w:r>
      <w:r w:rsidR="00797B45">
        <w:t>e’</w:t>
      </w:r>
      <w:r w:rsidR="00B26394">
        <w:t>ll</w:t>
      </w:r>
      <w:r w:rsidR="00F543DD" w:rsidRPr="00D26764">
        <w:t xml:space="preserve"> start by looking at the </w:t>
      </w:r>
      <w:r w:rsidR="00F543DD">
        <w:t xml:space="preserve">Agency Name </w:t>
      </w:r>
      <w:r w:rsidR="00F543DD" w:rsidRPr="00D26764">
        <w:t>column</w:t>
      </w:r>
      <w:r w:rsidR="00572B1A">
        <w:t>;</w:t>
      </w:r>
      <w:r w:rsidR="00EF74AD">
        <w:t xml:space="preserve"> </w:t>
      </w:r>
      <w:r w:rsidR="00B26394">
        <w:t>t</w:t>
      </w:r>
      <w:r w:rsidR="00F543DD">
        <w:t>his column displays the top</w:t>
      </w:r>
      <w:r w:rsidR="00572B1A">
        <w:t>-</w:t>
      </w:r>
      <w:r w:rsidR="00F543DD">
        <w:t xml:space="preserve">level </w:t>
      </w:r>
      <w:r w:rsidR="00572B1A">
        <w:t>G</w:t>
      </w:r>
      <w:r w:rsidR="00F543DD">
        <w:t xml:space="preserve">overnment </w:t>
      </w:r>
      <w:r w:rsidR="00572B1A">
        <w:t>A</w:t>
      </w:r>
      <w:r w:rsidR="00F543DD">
        <w:t xml:space="preserve">gency responsible for the evaluation. </w:t>
      </w:r>
    </w:p>
    <w:p w14:paraId="6CEC0BD4" w14:textId="77777777" w:rsidR="00F543DD" w:rsidRDefault="00F543DD" w:rsidP="00F543DD">
      <w:r>
        <w:t>Next, w</w:t>
      </w:r>
      <w:r w:rsidR="00EF74AD">
        <w:t>e have the Organization column</w:t>
      </w:r>
      <w:r w:rsidR="00572B1A">
        <w:t>;</w:t>
      </w:r>
      <w:r w:rsidR="00EF74AD">
        <w:t xml:space="preserve"> </w:t>
      </w:r>
      <w:r w:rsidR="00572B1A">
        <w:t>t</w:t>
      </w:r>
      <w:r w:rsidRPr="009A029C">
        <w:t>h</w:t>
      </w:r>
      <w:r>
        <w:t>is column displays the lower</w:t>
      </w:r>
      <w:r w:rsidR="00572B1A">
        <w:t>-</w:t>
      </w:r>
      <w:r>
        <w:t xml:space="preserve">level </w:t>
      </w:r>
      <w:r w:rsidR="00572B1A">
        <w:t>O</w:t>
      </w:r>
      <w:r>
        <w:t>rganization within the top</w:t>
      </w:r>
      <w:r w:rsidR="00572B1A">
        <w:t>-</w:t>
      </w:r>
      <w:r>
        <w:t xml:space="preserve">level </w:t>
      </w:r>
      <w:r w:rsidR="00572B1A">
        <w:t>A</w:t>
      </w:r>
      <w:r>
        <w:t xml:space="preserve">gency responsible for the evaluation. </w:t>
      </w:r>
    </w:p>
    <w:p w14:paraId="368EAFBA" w14:textId="77777777" w:rsidR="00F543DD" w:rsidRDefault="00F543DD" w:rsidP="00F543DD">
      <w:r>
        <w:t xml:space="preserve">Next </w:t>
      </w:r>
      <w:r w:rsidR="00572B1A">
        <w:t xml:space="preserve">is </w:t>
      </w:r>
      <w:r w:rsidR="002B1529">
        <w:t>the Contract(s) column;</w:t>
      </w:r>
      <w:r w:rsidR="00EF74AD">
        <w:t xml:space="preserve"> </w:t>
      </w:r>
      <w:r w:rsidR="002B1529">
        <w:t>t</w:t>
      </w:r>
      <w:r>
        <w:t xml:space="preserve">his column displays the number of individual </w:t>
      </w:r>
      <w:r w:rsidR="00572B1A">
        <w:t xml:space="preserve">registered </w:t>
      </w:r>
      <w:r>
        <w:t>contracts</w:t>
      </w:r>
      <w:r w:rsidR="00D31F7F">
        <w:t xml:space="preserve"> in CPARS </w:t>
      </w:r>
      <w:r>
        <w:t xml:space="preserve">for an </w:t>
      </w:r>
      <w:r w:rsidR="00E37660">
        <w:t>O</w:t>
      </w:r>
      <w:r>
        <w:t xml:space="preserve">rganization. It is important to remember that this number includes </w:t>
      </w:r>
      <w:r w:rsidR="00D31F7F">
        <w:t xml:space="preserve">archived contracts. It is also important to remember that each individual contract may have multiple evaluations in CPARS. </w:t>
      </w:r>
    </w:p>
    <w:p w14:paraId="1AF83D6D" w14:textId="77777777" w:rsidR="00F543DD" w:rsidRDefault="005E3809" w:rsidP="00F543DD">
      <w:r>
        <w:lastRenderedPageBreak/>
        <w:t>Next</w:t>
      </w:r>
      <w:r w:rsidR="00D31F7F">
        <w:t xml:space="preserve"> </w:t>
      </w:r>
      <w:r w:rsidR="00202017">
        <w:t>is</w:t>
      </w:r>
      <w:r w:rsidR="00D31F7F">
        <w:t xml:space="preserve"> the In-Process </w:t>
      </w:r>
      <w:r w:rsidR="00D31F7F" w:rsidRPr="00EF74AD">
        <w:t>column</w:t>
      </w:r>
      <w:r w:rsidR="00202017">
        <w:t>, which</w:t>
      </w:r>
      <w:r w:rsidR="00D31F7F">
        <w:t xml:space="preserve"> displays the total</w:t>
      </w:r>
      <w:r w:rsidR="00202017">
        <w:t xml:space="preserve"> number of In-Process</w:t>
      </w:r>
      <w:r w:rsidR="00D31F7F">
        <w:t xml:space="preserve"> evaluations for an </w:t>
      </w:r>
      <w:r w:rsidR="00202017">
        <w:t>O</w:t>
      </w:r>
      <w:r w:rsidR="00D31F7F">
        <w:t>rganization</w:t>
      </w:r>
      <w:r w:rsidR="00202017">
        <w:t xml:space="preserve">. </w:t>
      </w:r>
      <w:r>
        <w:t xml:space="preserve">These </w:t>
      </w:r>
      <w:r w:rsidR="00202017">
        <w:t xml:space="preserve">In-Process evaluations </w:t>
      </w:r>
      <w:r w:rsidR="00D31F7F">
        <w:t>have been Initiated</w:t>
      </w:r>
      <w:r w:rsidR="00202017">
        <w:t xml:space="preserve"> in CPARS</w:t>
      </w:r>
      <w:r w:rsidR="00D31F7F">
        <w:t xml:space="preserve">, but have not been Completed. </w:t>
      </w:r>
    </w:p>
    <w:p w14:paraId="405943AF" w14:textId="77777777" w:rsidR="00F543DD" w:rsidRDefault="00D31F7F" w:rsidP="00F543DD">
      <w:r>
        <w:t xml:space="preserve">Next, we have the Completed </w:t>
      </w:r>
      <w:r w:rsidR="005E3809">
        <w:t>column;</w:t>
      </w:r>
      <w:r w:rsidR="00EF74AD">
        <w:t xml:space="preserve"> </w:t>
      </w:r>
      <w:r w:rsidR="005E3809">
        <w:t>t</w:t>
      </w:r>
      <w:r>
        <w:t>his column displays the total</w:t>
      </w:r>
      <w:r w:rsidR="00E37660">
        <w:t xml:space="preserve"> number of</w:t>
      </w:r>
      <w:r>
        <w:t xml:space="preserve"> </w:t>
      </w:r>
      <w:r w:rsidR="00E37660">
        <w:t xml:space="preserve">Completed </w:t>
      </w:r>
      <w:r>
        <w:t xml:space="preserve">evaluations </w:t>
      </w:r>
      <w:r w:rsidR="00DA68E5">
        <w:t xml:space="preserve">in CPARS </w:t>
      </w:r>
      <w:r>
        <w:t xml:space="preserve">for an </w:t>
      </w:r>
      <w:r w:rsidR="00E37660">
        <w:t>O</w:t>
      </w:r>
      <w:r>
        <w:t>rganization. It is important to remember that this number includes archived evaluations.</w:t>
      </w:r>
    </w:p>
    <w:p w14:paraId="3B86562F" w14:textId="77777777" w:rsidR="00112B79" w:rsidRDefault="00E95D75" w:rsidP="00F543DD">
      <w:r>
        <w:t>Lastly</w:t>
      </w:r>
      <w:r w:rsidR="00EF74AD">
        <w:t xml:space="preserve">, </w:t>
      </w:r>
      <w:r w:rsidR="005E3809">
        <w:t>we have</w:t>
      </w:r>
      <w:r w:rsidR="00EF74AD">
        <w:t xml:space="preserve"> the Total column</w:t>
      </w:r>
      <w:r w:rsidR="005E3809">
        <w:t>; t</w:t>
      </w:r>
      <w:r w:rsidR="00D31F7F">
        <w:t xml:space="preserve">his column displays the total </w:t>
      </w:r>
      <w:r w:rsidR="00E37660">
        <w:t xml:space="preserve">number of </w:t>
      </w:r>
      <w:r w:rsidR="00D31F7F">
        <w:t xml:space="preserve">evaluations </w:t>
      </w:r>
      <w:r w:rsidR="00A35E05">
        <w:t xml:space="preserve">in CPARS, </w:t>
      </w:r>
      <w:r w:rsidR="00D31F7F">
        <w:t>at all status levels</w:t>
      </w:r>
      <w:r w:rsidR="00DD482D">
        <w:t>,</w:t>
      </w:r>
      <w:r w:rsidR="00D31F7F">
        <w:t xml:space="preserve"> including archived</w:t>
      </w:r>
      <w:r w:rsidR="00E37660">
        <w:t>, for an Organization</w:t>
      </w:r>
      <w:r w:rsidR="00D31F7F">
        <w:t xml:space="preserve">. It is important to remember that this column may </w:t>
      </w:r>
      <w:r w:rsidR="008B521C">
        <w:t>show an increased number of evaluations, as</w:t>
      </w:r>
      <w:r w:rsidR="00D31F7F">
        <w:t xml:space="preserve"> each contract </w:t>
      </w:r>
      <w:r w:rsidR="004C772B">
        <w:t>can</w:t>
      </w:r>
      <w:r w:rsidR="00D31F7F">
        <w:t xml:space="preserve"> have multiple evaluations.</w:t>
      </w:r>
    </w:p>
    <w:p w14:paraId="2BA51919" w14:textId="77777777" w:rsidR="006840EA" w:rsidRDefault="00112B79" w:rsidP="00112B79">
      <w:r>
        <w:t xml:space="preserve">Now, let’s look at the options available to filter the data. It is important to note that the report defaults to Include All mode, which only displays evaluations that are under our cognizance. If we do not have access to a particular contract, it will not be included in the report. If we do not wish to use Include All mode, we can choose </w:t>
      </w:r>
      <w:r w:rsidR="008B521C">
        <w:t>the</w:t>
      </w:r>
      <w:r>
        <w:t xml:space="preserve"> types of evaluations we </w:t>
      </w:r>
      <w:r w:rsidR="008B521C">
        <w:t>want</w:t>
      </w:r>
      <w:r>
        <w:t xml:space="preserve"> to include on the report by </w:t>
      </w:r>
      <w:r w:rsidR="008B521C">
        <w:t>selecting the options from</w:t>
      </w:r>
      <w:r>
        <w:t xml:space="preserve"> the Filter By section. The Filter By options allow us to limit our report based on a specific Organization or Business Sector. </w:t>
      </w:r>
      <w:r w:rsidR="006840EA">
        <w:t>APOCs and DPOCs also have the ability to filter by Focal Point.</w:t>
      </w:r>
    </w:p>
    <w:p w14:paraId="77C0AD9E" w14:textId="1C1A1979" w:rsidR="00112B79" w:rsidRDefault="00112B79" w:rsidP="006840EA">
      <w:r w:rsidRPr="00B16673">
        <w:t>Let’s say that we want to s</w:t>
      </w:r>
      <w:r w:rsidR="006840EA">
        <w:t>ee the Metrics for</w:t>
      </w:r>
      <w:r>
        <w:t xml:space="preserve"> </w:t>
      </w:r>
      <w:r w:rsidR="006840EA">
        <w:t>the UAT99</w:t>
      </w:r>
      <w:r w:rsidR="00A33A40">
        <w:t>3</w:t>
      </w:r>
      <w:r w:rsidR="006840EA">
        <w:t xml:space="preserve"> ORG 30</w:t>
      </w:r>
      <w:r>
        <w:t xml:space="preserve"> Organization</w:t>
      </w:r>
      <w:r w:rsidR="006840EA">
        <w:t>. We will select UAT99</w:t>
      </w:r>
      <w:r w:rsidR="00A33A40">
        <w:t>3</w:t>
      </w:r>
      <w:r w:rsidR="006840EA">
        <w:t xml:space="preserve"> ORG 30 from the Organization drop down</w:t>
      </w:r>
      <w:r w:rsidR="00837B8C">
        <w:t>, in the Filter By section</w:t>
      </w:r>
      <w:r w:rsidR="006840EA">
        <w:t xml:space="preserve">. We can see that the </w:t>
      </w:r>
      <w:r w:rsidR="00837B8C">
        <w:t>C</w:t>
      </w:r>
      <w:r w:rsidR="006840EA">
        <w:t>ount</w:t>
      </w:r>
      <w:r w:rsidR="00903AF5">
        <w:t>s</w:t>
      </w:r>
      <w:r w:rsidR="006840EA">
        <w:t xml:space="preserve"> </w:t>
      </w:r>
      <w:r w:rsidR="00837B8C">
        <w:t>M</w:t>
      </w:r>
      <w:r w:rsidR="006840EA">
        <w:t xml:space="preserve">atrix has updated and now only </w:t>
      </w:r>
      <w:r w:rsidR="00903AF5">
        <w:t xml:space="preserve">displays </w:t>
      </w:r>
      <w:r w:rsidR="006840EA">
        <w:t xml:space="preserve">the </w:t>
      </w:r>
      <w:r w:rsidR="00903AF5">
        <w:t>M</w:t>
      </w:r>
      <w:r w:rsidR="006840EA">
        <w:t xml:space="preserve">etrics for </w:t>
      </w:r>
      <w:r w:rsidR="006840EA" w:rsidRPr="00D31F7F">
        <w:t xml:space="preserve">Organization </w:t>
      </w:r>
      <w:r w:rsidR="006840EA">
        <w:t>UAT99</w:t>
      </w:r>
      <w:r w:rsidR="00A33A40">
        <w:t>3</w:t>
      </w:r>
      <w:r w:rsidR="006840EA">
        <w:t xml:space="preserve"> ORG 30. We can see that </w:t>
      </w:r>
      <w:r w:rsidRPr="00D31F7F">
        <w:t xml:space="preserve">Organization </w:t>
      </w:r>
      <w:r w:rsidR="006840EA">
        <w:t>UAT99</w:t>
      </w:r>
      <w:r w:rsidR="00A33A40">
        <w:t>3</w:t>
      </w:r>
      <w:r>
        <w:t xml:space="preserve"> ORG 30</w:t>
      </w:r>
      <w:r w:rsidRPr="00D31F7F">
        <w:t xml:space="preserve"> </w:t>
      </w:r>
      <w:r>
        <w:t xml:space="preserve">has </w:t>
      </w:r>
      <w:r w:rsidR="00A33A40">
        <w:t>42</w:t>
      </w:r>
      <w:r w:rsidRPr="00D31F7F">
        <w:t xml:space="preserve"> </w:t>
      </w:r>
      <w:r w:rsidRPr="00A3292E">
        <w:t xml:space="preserve">individual </w:t>
      </w:r>
      <w:r w:rsidR="00A3292E" w:rsidRPr="004664A8">
        <w:t xml:space="preserve">registered </w:t>
      </w:r>
      <w:r w:rsidR="00A3292E">
        <w:t>C</w:t>
      </w:r>
      <w:r w:rsidRPr="00A3292E">
        <w:t>ontract</w:t>
      </w:r>
      <w:r w:rsidR="00A3292E" w:rsidRPr="004664A8">
        <w:t>s</w:t>
      </w:r>
      <w:r w:rsidRPr="00A3292E">
        <w:t xml:space="preserve"> </w:t>
      </w:r>
      <w:r w:rsidRPr="00D31F7F">
        <w:t xml:space="preserve">in </w:t>
      </w:r>
      <w:r>
        <w:t xml:space="preserve">CPARS, including </w:t>
      </w:r>
      <w:r w:rsidR="00A3292E">
        <w:t>any</w:t>
      </w:r>
      <w:r>
        <w:t xml:space="preserve"> archive</w:t>
      </w:r>
      <w:r w:rsidR="00903AF5">
        <w:t>d</w:t>
      </w:r>
      <w:r w:rsidR="00A3292E">
        <w:t xml:space="preserve"> Contracts</w:t>
      </w:r>
      <w:r>
        <w:t xml:space="preserve">. </w:t>
      </w:r>
      <w:r w:rsidRPr="00D31F7F">
        <w:t>Under these</w:t>
      </w:r>
      <w:r>
        <w:t xml:space="preserve"> </w:t>
      </w:r>
      <w:r w:rsidR="00B04BB5">
        <w:t>4</w:t>
      </w:r>
      <w:r w:rsidR="00A33A40">
        <w:t>2</w:t>
      </w:r>
      <w:r w:rsidRPr="00D31F7F">
        <w:t xml:space="preserve"> </w:t>
      </w:r>
      <w:r w:rsidR="00A3292E">
        <w:t xml:space="preserve">registered </w:t>
      </w:r>
      <w:r w:rsidRPr="00D31F7F">
        <w:t>contr</w:t>
      </w:r>
      <w:r>
        <w:t>act</w:t>
      </w:r>
      <w:r w:rsidR="00A3292E">
        <w:t>s</w:t>
      </w:r>
      <w:r w:rsidR="006536D1">
        <w:t>,</w:t>
      </w:r>
      <w:r>
        <w:t xml:space="preserve"> there are </w:t>
      </w:r>
      <w:r w:rsidR="00B04BB5">
        <w:t>1</w:t>
      </w:r>
      <w:r w:rsidR="00A33A40">
        <w:t>3</w:t>
      </w:r>
      <w:r w:rsidRPr="00D31F7F">
        <w:t xml:space="preserve"> eval</w:t>
      </w:r>
      <w:r>
        <w:t>uations</w:t>
      </w:r>
      <w:r w:rsidRPr="00D31F7F">
        <w:t xml:space="preserve"> </w:t>
      </w:r>
      <w:r w:rsidR="00A3292E">
        <w:t>that</w:t>
      </w:r>
      <w:r w:rsidRPr="00D31F7F">
        <w:t xml:space="preserve"> </w:t>
      </w:r>
      <w:r>
        <w:t>are</w:t>
      </w:r>
      <w:r w:rsidRPr="00D31F7F">
        <w:t xml:space="preserve"> currently </w:t>
      </w:r>
      <w:r w:rsidR="00A3292E">
        <w:t>I</w:t>
      </w:r>
      <w:r>
        <w:t>n-</w:t>
      </w:r>
      <w:r w:rsidR="00A3292E">
        <w:t>P</w:t>
      </w:r>
      <w:r>
        <w:t xml:space="preserve">rocess and </w:t>
      </w:r>
      <w:r w:rsidR="00B04BB5">
        <w:t>33</w:t>
      </w:r>
      <w:r>
        <w:t xml:space="preserve"> that have been </w:t>
      </w:r>
      <w:r w:rsidR="00A3292E">
        <w:t>C</w:t>
      </w:r>
      <w:r w:rsidRPr="00D31F7F">
        <w:t xml:space="preserve">ompleted, for a </w:t>
      </w:r>
      <w:r w:rsidR="00A3292E">
        <w:t>T</w:t>
      </w:r>
      <w:r w:rsidRPr="00D31F7F">
        <w:t xml:space="preserve">otal of </w:t>
      </w:r>
      <w:r w:rsidR="00B04BB5">
        <w:t>4</w:t>
      </w:r>
      <w:r w:rsidR="00A33A40">
        <w:t>6</w:t>
      </w:r>
      <w:r w:rsidRPr="00D31F7F">
        <w:t xml:space="preserve"> </w:t>
      </w:r>
      <w:r>
        <w:t>e</w:t>
      </w:r>
      <w:r w:rsidRPr="00D31F7F">
        <w:t>val</w:t>
      </w:r>
      <w:r>
        <w:t>uation</w:t>
      </w:r>
      <w:r w:rsidRPr="00D31F7F">
        <w:t>s, i</w:t>
      </w:r>
      <w:r>
        <w:t xml:space="preserve">ncluding </w:t>
      </w:r>
      <w:r w:rsidR="00A3292E">
        <w:t>any</w:t>
      </w:r>
      <w:r>
        <w:t xml:space="preserve"> archive</w:t>
      </w:r>
      <w:r w:rsidR="00A3292E">
        <w:t>d</w:t>
      </w:r>
      <w:r>
        <w:t>.</w:t>
      </w:r>
      <w:r w:rsidRPr="00D31F7F">
        <w:t xml:space="preserve"> W</w:t>
      </w:r>
      <w:r>
        <w:t xml:space="preserve">hile there are only a </w:t>
      </w:r>
      <w:r w:rsidR="00A3292E">
        <w:t>T</w:t>
      </w:r>
      <w:r>
        <w:t xml:space="preserve">otal of </w:t>
      </w:r>
      <w:r w:rsidR="00B04BB5">
        <w:t>4</w:t>
      </w:r>
      <w:r w:rsidR="00A33A40">
        <w:t>2</w:t>
      </w:r>
      <w:r w:rsidRPr="00D31F7F">
        <w:t xml:space="preserve"> individual</w:t>
      </w:r>
      <w:r w:rsidR="00A3292E">
        <w:t xml:space="preserve"> registered</w:t>
      </w:r>
      <w:r w:rsidRPr="00D31F7F">
        <w:t xml:space="preserve"> </w:t>
      </w:r>
      <w:r w:rsidR="00A3292E">
        <w:t>C</w:t>
      </w:r>
      <w:r w:rsidRPr="00D31F7F">
        <w:t>ontract</w:t>
      </w:r>
      <w:r w:rsidR="00A3292E">
        <w:t>s</w:t>
      </w:r>
      <w:r w:rsidR="0010075A">
        <w:t xml:space="preserve"> in CPARS,</w:t>
      </w:r>
      <w:r w:rsidRPr="00D31F7F">
        <w:t xml:space="preserve"> there are a </w:t>
      </w:r>
      <w:r w:rsidR="00753109">
        <w:t>T</w:t>
      </w:r>
      <w:r w:rsidRPr="00D31F7F">
        <w:t xml:space="preserve">otal of </w:t>
      </w:r>
      <w:r w:rsidR="00B04BB5">
        <w:t>4</w:t>
      </w:r>
      <w:r w:rsidR="00A33A40">
        <w:t>6</w:t>
      </w:r>
      <w:r>
        <w:t xml:space="preserve"> evaluations</w:t>
      </w:r>
      <w:r w:rsidRPr="00D31F7F">
        <w:t xml:space="preserve">, meaning that some </w:t>
      </w:r>
      <w:r w:rsidR="00753109">
        <w:t>C</w:t>
      </w:r>
      <w:r w:rsidRPr="00D31F7F">
        <w:t>ontracts have multiple eval</w:t>
      </w:r>
      <w:r>
        <w:t>uation</w:t>
      </w:r>
      <w:r w:rsidRPr="00D31F7F">
        <w:t>s against them.</w:t>
      </w:r>
    </w:p>
    <w:p w14:paraId="35D188ED" w14:textId="057A76F0" w:rsidR="00112B79" w:rsidRDefault="00753109" w:rsidP="00112B79">
      <w:r>
        <w:t>T</w:t>
      </w:r>
      <w:r w:rsidR="006840EA">
        <w:t xml:space="preserve">o see the </w:t>
      </w:r>
      <w:r>
        <w:t xml:space="preserve">Evaluation Based Metrics Report </w:t>
      </w:r>
      <w:r w:rsidR="006840EA">
        <w:t xml:space="preserve">displayed in a graphical format, we </w:t>
      </w:r>
      <w:r>
        <w:t xml:space="preserve">can do so by </w:t>
      </w:r>
      <w:r w:rsidR="006840EA">
        <w:t>click</w:t>
      </w:r>
      <w:r>
        <w:t>ing</w:t>
      </w:r>
      <w:r w:rsidR="006840EA">
        <w:t xml:space="preserve"> on Bar Chart under </w:t>
      </w:r>
      <w:r w:rsidR="000C7710">
        <w:t xml:space="preserve">the </w:t>
      </w:r>
      <w:r w:rsidR="006840EA">
        <w:t>Report Format</w:t>
      </w:r>
      <w:r>
        <w:t xml:space="preserve"> section</w:t>
      </w:r>
      <w:r w:rsidR="006840EA">
        <w:t xml:space="preserve">. </w:t>
      </w:r>
      <w:r w:rsidR="000C7710">
        <w:t>W</w:t>
      </w:r>
      <w:r w:rsidR="006840EA">
        <w:t>e can see the selections we made</w:t>
      </w:r>
      <w:r w:rsidR="000C7710">
        <w:t xml:space="preserve"> previously</w:t>
      </w:r>
      <w:r w:rsidR="006840EA">
        <w:t xml:space="preserve"> to limit the report have transferred over to the Bar Chart Report Format.</w:t>
      </w:r>
    </w:p>
    <w:p w14:paraId="427EAFC2" w14:textId="5A4F8789" w:rsidR="00112B79" w:rsidRPr="00B16673" w:rsidRDefault="00112B79" w:rsidP="00112B79">
      <w:r>
        <w:t xml:space="preserve">Let’s look at the remaining Dashboard Options. First, we can download any of our reports into a </w:t>
      </w:r>
      <w:r w:rsidR="00780618">
        <w:t>s</w:t>
      </w:r>
      <w:r>
        <w:t xml:space="preserve">preadsheet. </w:t>
      </w:r>
      <w:r w:rsidR="008235A9">
        <w:t xml:space="preserve">To display the </w:t>
      </w:r>
      <w:r w:rsidR="00A33A40">
        <w:t>Metrics</w:t>
      </w:r>
      <w:r w:rsidR="008235A9">
        <w:t xml:space="preserve"> Report</w:t>
      </w:r>
      <w:r w:rsidR="00780618">
        <w:t xml:space="preserve"> as a spreadsheet, </w:t>
      </w:r>
      <w:r>
        <w:t xml:space="preserve">we </w:t>
      </w:r>
      <w:r w:rsidR="00780618">
        <w:t xml:space="preserve">will </w:t>
      </w:r>
      <w:r>
        <w:t>click the Spreadsheet function</w:t>
      </w:r>
      <w:r w:rsidR="00780618">
        <w:t>.</w:t>
      </w:r>
      <w:r>
        <w:t xml:space="preserve"> It</w:t>
      </w:r>
      <w:r w:rsidR="00780618">
        <w:t xml:space="preserve"> i</w:t>
      </w:r>
      <w:r>
        <w:t xml:space="preserve">s important to note, </w:t>
      </w:r>
      <w:r w:rsidR="00780618">
        <w:t>we can only download the Counts Mat</w:t>
      </w:r>
      <w:r w:rsidR="006536D1">
        <w:t>rix format;</w:t>
      </w:r>
      <w:r w:rsidR="00780618">
        <w:t xml:space="preserve"> the Bar Chart will not display in the Spreadsheet.</w:t>
      </w:r>
    </w:p>
    <w:p w14:paraId="11298025" w14:textId="22CE2728" w:rsidR="00112B79" w:rsidRDefault="0068124F" w:rsidP="00112B79">
      <w:r>
        <w:t>W</w:t>
      </w:r>
      <w:r w:rsidR="00112B79">
        <w:t xml:space="preserve">e </w:t>
      </w:r>
      <w:r>
        <w:t>can</w:t>
      </w:r>
      <w:r w:rsidR="008235A9">
        <w:t xml:space="preserve"> save this, </w:t>
      </w:r>
      <w:r w:rsidR="00112B79">
        <w:t>or any other report, to run again in the future</w:t>
      </w:r>
      <w:r>
        <w:t>. To do so,</w:t>
      </w:r>
      <w:r w:rsidR="00112B79">
        <w:t xml:space="preserve"> we</w:t>
      </w:r>
      <w:r>
        <w:t xml:space="preserve"> will</w:t>
      </w:r>
      <w:r w:rsidR="00112B79">
        <w:t xml:space="preserve"> enter a report name in the Report Name block and click the Save icon. The Dashboard screen will refresh</w:t>
      </w:r>
      <w:r>
        <w:t>,</w:t>
      </w:r>
      <w:r w:rsidR="00112B79">
        <w:t xml:space="preserve"> and a Select Saved Report drop-down will appear. To run the </w:t>
      </w:r>
      <w:r>
        <w:t>S</w:t>
      </w:r>
      <w:r w:rsidR="00112B79">
        <w:t xml:space="preserve">aved </w:t>
      </w:r>
      <w:r>
        <w:t>R</w:t>
      </w:r>
      <w:r w:rsidR="00112B79">
        <w:t>eport, we w</w:t>
      </w:r>
      <w:r w:rsidR="00B04BB5">
        <w:t>ould</w:t>
      </w:r>
      <w:r w:rsidR="00112B79">
        <w:t xml:space="preserve"> select the </w:t>
      </w:r>
      <w:r>
        <w:t>R</w:t>
      </w:r>
      <w:r w:rsidR="00112B79">
        <w:t xml:space="preserve">eport </w:t>
      </w:r>
      <w:r>
        <w:t>N</w:t>
      </w:r>
      <w:r w:rsidR="00112B79">
        <w:t>ame from the drop-down. To delete a saved report, select the Report Name from the drop-down</w:t>
      </w:r>
      <w:r>
        <w:t>,</w:t>
      </w:r>
      <w:r w:rsidR="00112B79">
        <w:t xml:space="preserve"> and click the Delete button. </w:t>
      </w:r>
    </w:p>
    <w:p w14:paraId="0025B6AE" w14:textId="77777777" w:rsidR="00B766E3" w:rsidRDefault="008313E3" w:rsidP="00FA5039">
      <w:pPr>
        <w:rPr>
          <w:i/>
        </w:rPr>
      </w:pPr>
      <w:r>
        <w:t xml:space="preserve">Since we are done running our </w:t>
      </w:r>
      <w:r w:rsidR="00112B79">
        <w:t xml:space="preserve">Dashboard </w:t>
      </w:r>
      <w:r w:rsidR="00537902">
        <w:t xml:space="preserve">Metrics </w:t>
      </w:r>
      <w:r w:rsidR="0034361B">
        <w:t>Report</w:t>
      </w:r>
      <w:r w:rsidR="00A851B9">
        <w:t>,</w:t>
      </w:r>
      <w:r w:rsidR="0034361B">
        <w:t xml:space="preserve"> we </w:t>
      </w:r>
      <w:r w:rsidR="00FA5039">
        <w:t>are ready to exit CPARS by clicking Log Out.</w:t>
      </w:r>
    </w:p>
    <w:p w14:paraId="41DDDD45" w14:textId="77777777" w:rsidR="00147E3B" w:rsidRPr="00DB3B07" w:rsidRDefault="004156EC" w:rsidP="00E76582">
      <w:r>
        <w:lastRenderedPageBreak/>
        <w:t>This concludes the CPARS</w:t>
      </w:r>
      <w:r w:rsidR="00112B79">
        <w:t xml:space="preserve"> Dashboard </w:t>
      </w:r>
      <w:r>
        <w:t xml:space="preserve">Metrics </w:t>
      </w:r>
      <w:r w:rsidR="00B04BB5">
        <w:t xml:space="preserve">Report </w:t>
      </w:r>
      <w:r>
        <w:t>Tutorial. Congratulations on completing the tutorial and thank you for participating!</w:t>
      </w:r>
    </w:p>
    <w:p w14:paraId="777E7269" w14:textId="77777777" w:rsidR="00797B45" w:rsidRPr="00DB3B07" w:rsidRDefault="00797B45"/>
    <w:sectPr w:rsidR="00797B45" w:rsidRPr="00DB3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6556" w14:textId="77777777" w:rsidR="00D646A3" w:rsidRDefault="00D646A3" w:rsidP="004664A8">
      <w:pPr>
        <w:spacing w:after="0" w:line="240" w:lineRule="auto"/>
      </w:pPr>
      <w:r>
        <w:separator/>
      </w:r>
    </w:p>
  </w:endnote>
  <w:endnote w:type="continuationSeparator" w:id="0">
    <w:p w14:paraId="23D0D345" w14:textId="77777777" w:rsidR="00D646A3" w:rsidRDefault="00D646A3" w:rsidP="0046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99BE" w14:textId="77777777" w:rsidR="00D646A3" w:rsidRDefault="00D646A3" w:rsidP="004664A8">
      <w:pPr>
        <w:spacing w:after="0" w:line="240" w:lineRule="auto"/>
      </w:pPr>
      <w:r>
        <w:separator/>
      </w:r>
    </w:p>
  </w:footnote>
  <w:footnote w:type="continuationSeparator" w:id="0">
    <w:p w14:paraId="0EF2CB7F" w14:textId="77777777" w:rsidR="00D646A3" w:rsidRDefault="00D646A3" w:rsidP="00466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2302E"/>
    <w:rsid w:val="00031F6B"/>
    <w:rsid w:val="000335CA"/>
    <w:rsid w:val="00053548"/>
    <w:rsid w:val="000568DC"/>
    <w:rsid w:val="000606F1"/>
    <w:rsid w:val="000674DA"/>
    <w:rsid w:val="00081B4B"/>
    <w:rsid w:val="000A714B"/>
    <w:rsid w:val="000C3511"/>
    <w:rsid w:val="000C7710"/>
    <w:rsid w:val="000D452A"/>
    <w:rsid w:val="000E38CB"/>
    <w:rsid w:val="000F507E"/>
    <w:rsid w:val="0010075A"/>
    <w:rsid w:val="00105E4E"/>
    <w:rsid w:val="00106604"/>
    <w:rsid w:val="00112B79"/>
    <w:rsid w:val="00113660"/>
    <w:rsid w:val="00122122"/>
    <w:rsid w:val="0012401F"/>
    <w:rsid w:val="001261F0"/>
    <w:rsid w:val="00133640"/>
    <w:rsid w:val="00142156"/>
    <w:rsid w:val="00143E85"/>
    <w:rsid w:val="00147E3B"/>
    <w:rsid w:val="00151DD4"/>
    <w:rsid w:val="00156246"/>
    <w:rsid w:val="00181FEA"/>
    <w:rsid w:val="0019032A"/>
    <w:rsid w:val="001A0538"/>
    <w:rsid w:val="001A5A5B"/>
    <w:rsid w:val="001B6993"/>
    <w:rsid w:val="001C5A0F"/>
    <w:rsid w:val="001C5F96"/>
    <w:rsid w:val="001D593A"/>
    <w:rsid w:val="001D7547"/>
    <w:rsid w:val="001E4B2B"/>
    <w:rsid w:val="001E4DDE"/>
    <w:rsid w:val="001F7CC8"/>
    <w:rsid w:val="00202017"/>
    <w:rsid w:val="002045BA"/>
    <w:rsid w:val="00211A14"/>
    <w:rsid w:val="002163EB"/>
    <w:rsid w:val="0022070C"/>
    <w:rsid w:val="00220767"/>
    <w:rsid w:val="002230C2"/>
    <w:rsid w:val="002259AC"/>
    <w:rsid w:val="00226F46"/>
    <w:rsid w:val="00227511"/>
    <w:rsid w:val="00233159"/>
    <w:rsid w:val="00234A53"/>
    <w:rsid w:val="00236379"/>
    <w:rsid w:val="00236A18"/>
    <w:rsid w:val="0024544E"/>
    <w:rsid w:val="00246E91"/>
    <w:rsid w:val="00252B7B"/>
    <w:rsid w:val="002535BA"/>
    <w:rsid w:val="0026020A"/>
    <w:rsid w:val="00263D0E"/>
    <w:rsid w:val="00263E80"/>
    <w:rsid w:val="002711E2"/>
    <w:rsid w:val="002A0FAD"/>
    <w:rsid w:val="002B0131"/>
    <w:rsid w:val="002B1529"/>
    <w:rsid w:val="002B2AE9"/>
    <w:rsid w:val="002C20D6"/>
    <w:rsid w:val="0030338C"/>
    <w:rsid w:val="0030599B"/>
    <w:rsid w:val="00317E52"/>
    <w:rsid w:val="00320D21"/>
    <w:rsid w:val="00340B6A"/>
    <w:rsid w:val="00340CFA"/>
    <w:rsid w:val="0034361B"/>
    <w:rsid w:val="00346023"/>
    <w:rsid w:val="00350E90"/>
    <w:rsid w:val="00365657"/>
    <w:rsid w:val="00374644"/>
    <w:rsid w:val="003C16C5"/>
    <w:rsid w:val="003C3107"/>
    <w:rsid w:val="003C56C6"/>
    <w:rsid w:val="003C5A53"/>
    <w:rsid w:val="003C609A"/>
    <w:rsid w:val="003D591A"/>
    <w:rsid w:val="003E2047"/>
    <w:rsid w:val="003E6CA1"/>
    <w:rsid w:val="00411366"/>
    <w:rsid w:val="00411D44"/>
    <w:rsid w:val="004156EC"/>
    <w:rsid w:val="00420707"/>
    <w:rsid w:val="00423019"/>
    <w:rsid w:val="004247DC"/>
    <w:rsid w:val="004268C9"/>
    <w:rsid w:val="004441EA"/>
    <w:rsid w:val="004510BE"/>
    <w:rsid w:val="00451440"/>
    <w:rsid w:val="00454D8B"/>
    <w:rsid w:val="004664A8"/>
    <w:rsid w:val="0049092B"/>
    <w:rsid w:val="004B39E4"/>
    <w:rsid w:val="004C6A26"/>
    <w:rsid w:val="004C6A34"/>
    <w:rsid w:val="004C772B"/>
    <w:rsid w:val="004D4B07"/>
    <w:rsid w:val="004E0C63"/>
    <w:rsid w:val="004E24C1"/>
    <w:rsid w:val="004E5BD5"/>
    <w:rsid w:val="00524021"/>
    <w:rsid w:val="0053247E"/>
    <w:rsid w:val="005344D3"/>
    <w:rsid w:val="00537902"/>
    <w:rsid w:val="0054293B"/>
    <w:rsid w:val="005500FB"/>
    <w:rsid w:val="00552970"/>
    <w:rsid w:val="0055321B"/>
    <w:rsid w:val="005549C9"/>
    <w:rsid w:val="00561A04"/>
    <w:rsid w:val="00572B1A"/>
    <w:rsid w:val="00593664"/>
    <w:rsid w:val="00594893"/>
    <w:rsid w:val="00594AF0"/>
    <w:rsid w:val="005A3364"/>
    <w:rsid w:val="005A33FF"/>
    <w:rsid w:val="005A37CA"/>
    <w:rsid w:val="005B064C"/>
    <w:rsid w:val="005B3F17"/>
    <w:rsid w:val="005C7A8C"/>
    <w:rsid w:val="005E3809"/>
    <w:rsid w:val="0060397B"/>
    <w:rsid w:val="00603E72"/>
    <w:rsid w:val="00614307"/>
    <w:rsid w:val="00625A73"/>
    <w:rsid w:val="00645836"/>
    <w:rsid w:val="00647B41"/>
    <w:rsid w:val="006536D1"/>
    <w:rsid w:val="006548CC"/>
    <w:rsid w:val="006654EB"/>
    <w:rsid w:val="0067360E"/>
    <w:rsid w:val="006753D1"/>
    <w:rsid w:val="006762F7"/>
    <w:rsid w:val="0068124F"/>
    <w:rsid w:val="006840EA"/>
    <w:rsid w:val="006A5F33"/>
    <w:rsid w:val="006B683D"/>
    <w:rsid w:val="006D6AB9"/>
    <w:rsid w:val="006E16C5"/>
    <w:rsid w:val="006E324D"/>
    <w:rsid w:val="006F0D2B"/>
    <w:rsid w:val="006F14CE"/>
    <w:rsid w:val="006F193D"/>
    <w:rsid w:val="00704988"/>
    <w:rsid w:val="007140AC"/>
    <w:rsid w:val="00714DDB"/>
    <w:rsid w:val="007160D7"/>
    <w:rsid w:val="0073498A"/>
    <w:rsid w:val="0074081E"/>
    <w:rsid w:val="0074688B"/>
    <w:rsid w:val="00751EF6"/>
    <w:rsid w:val="00751F45"/>
    <w:rsid w:val="00752977"/>
    <w:rsid w:val="00752F25"/>
    <w:rsid w:val="00753109"/>
    <w:rsid w:val="00760999"/>
    <w:rsid w:val="007739C0"/>
    <w:rsid w:val="00780618"/>
    <w:rsid w:val="0079151C"/>
    <w:rsid w:val="00795A6C"/>
    <w:rsid w:val="00797B45"/>
    <w:rsid w:val="007B06DA"/>
    <w:rsid w:val="007B1A60"/>
    <w:rsid w:val="007C02DA"/>
    <w:rsid w:val="007C61ED"/>
    <w:rsid w:val="007C6E31"/>
    <w:rsid w:val="007D559A"/>
    <w:rsid w:val="00811A81"/>
    <w:rsid w:val="00811F7A"/>
    <w:rsid w:val="00812040"/>
    <w:rsid w:val="008220D2"/>
    <w:rsid w:val="008235A9"/>
    <w:rsid w:val="008313E3"/>
    <w:rsid w:val="00832F22"/>
    <w:rsid w:val="0083664E"/>
    <w:rsid w:val="00837B8C"/>
    <w:rsid w:val="008560F6"/>
    <w:rsid w:val="00894648"/>
    <w:rsid w:val="008B47CD"/>
    <w:rsid w:val="008B521C"/>
    <w:rsid w:val="008C57BC"/>
    <w:rsid w:val="008D118A"/>
    <w:rsid w:val="008D6B02"/>
    <w:rsid w:val="008E06B1"/>
    <w:rsid w:val="008F0678"/>
    <w:rsid w:val="009000D1"/>
    <w:rsid w:val="00903AF5"/>
    <w:rsid w:val="00904423"/>
    <w:rsid w:val="00913512"/>
    <w:rsid w:val="00920282"/>
    <w:rsid w:val="00925AC7"/>
    <w:rsid w:val="0094130F"/>
    <w:rsid w:val="00950CAD"/>
    <w:rsid w:val="00963221"/>
    <w:rsid w:val="0097170C"/>
    <w:rsid w:val="00971771"/>
    <w:rsid w:val="00975E81"/>
    <w:rsid w:val="009853BC"/>
    <w:rsid w:val="009A029C"/>
    <w:rsid w:val="009A741F"/>
    <w:rsid w:val="009B1E4E"/>
    <w:rsid w:val="009B5351"/>
    <w:rsid w:val="009E44CC"/>
    <w:rsid w:val="00A00284"/>
    <w:rsid w:val="00A12AB8"/>
    <w:rsid w:val="00A152E5"/>
    <w:rsid w:val="00A2485D"/>
    <w:rsid w:val="00A3292E"/>
    <w:rsid w:val="00A33A40"/>
    <w:rsid w:val="00A35E05"/>
    <w:rsid w:val="00A3616D"/>
    <w:rsid w:val="00A561AF"/>
    <w:rsid w:val="00A75BA1"/>
    <w:rsid w:val="00A851B9"/>
    <w:rsid w:val="00A866AD"/>
    <w:rsid w:val="00A90028"/>
    <w:rsid w:val="00AB3FF2"/>
    <w:rsid w:val="00AB58FA"/>
    <w:rsid w:val="00AC685C"/>
    <w:rsid w:val="00AE0914"/>
    <w:rsid w:val="00AE4175"/>
    <w:rsid w:val="00AF0E6D"/>
    <w:rsid w:val="00B04BB5"/>
    <w:rsid w:val="00B05907"/>
    <w:rsid w:val="00B24B0B"/>
    <w:rsid w:val="00B25061"/>
    <w:rsid w:val="00B26394"/>
    <w:rsid w:val="00B31C86"/>
    <w:rsid w:val="00B46604"/>
    <w:rsid w:val="00B46921"/>
    <w:rsid w:val="00B5061A"/>
    <w:rsid w:val="00B5200F"/>
    <w:rsid w:val="00B57133"/>
    <w:rsid w:val="00B6073E"/>
    <w:rsid w:val="00B62CE8"/>
    <w:rsid w:val="00B7253D"/>
    <w:rsid w:val="00B766E3"/>
    <w:rsid w:val="00B779AB"/>
    <w:rsid w:val="00BA441D"/>
    <w:rsid w:val="00BA6727"/>
    <w:rsid w:val="00BB53C3"/>
    <w:rsid w:val="00BC10DB"/>
    <w:rsid w:val="00BD102C"/>
    <w:rsid w:val="00C10F22"/>
    <w:rsid w:val="00C16A52"/>
    <w:rsid w:val="00C24FB6"/>
    <w:rsid w:val="00C32B0E"/>
    <w:rsid w:val="00C350DC"/>
    <w:rsid w:val="00C46597"/>
    <w:rsid w:val="00C570A3"/>
    <w:rsid w:val="00C61130"/>
    <w:rsid w:val="00C61696"/>
    <w:rsid w:val="00C653E5"/>
    <w:rsid w:val="00C66BF8"/>
    <w:rsid w:val="00C710A0"/>
    <w:rsid w:val="00C76FF4"/>
    <w:rsid w:val="00C824C2"/>
    <w:rsid w:val="00C83D1F"/>
    <w:rsid w:val="00C86530"/>
    <w:rsid w:val="00C86E43"/>
    <w:rsid w:val="00C93E2D"/>
    <w:rsid w:val="00C960D0"/>
    <w:rsid w:val="00C963A8"/>
    <w:rsid w:val="00CA44E0"/>
    <w:rsid w:val="00CB752E"/>
    <w:rsid w:val="00CC4A00"/>
    <w:rsid w:val="00CD3E38"/>
    <w:rsid w:val="00CD56F7"/>
    <w:rsid w:val="00CE520D"/>
    <w:rsid w:val="00CF3A5E"/>
    <w:rsid w:val="00D00700"/>
    <w:rsid w:val="00D25ACC"/>
    <w:rsid w:val="00D26764"/>
    <w:rsid w:val="00D31F7F"/>
    <w:rsid w:val="00D43944"/>
    <w:rsid w:val="00D43E82"/>
    <w:rsid w:val="00D476A9"/>
    <w:rsid w:val="00D52696"/>
    <w:rsid w:val="00D53102"/>
    <w:rsid w:val="00D57AE4"/>
    <w:rsid w:val="00D62A43"/>
    <w:rsid w:val="00D644EA"/>
    <w:rsid w:val="00D646A3"/>
    <w:rsid w:val="00D76294"/>
    <w:rsid w:val="00D82E78"/>
    <w:rsid w:val="00D90F33"/>
    <w:rsid w:val="00DA2B74"/>
    <w:rsid w:val="00DA68E5"/>
    <w:rsid w:val="00DD482D"/>
    <w:rsid w:val="00DD673A"/>
    <w:rsid w:val="00DE145D"/>
    <w:rsid w:val="00DE5364"/>
    <w:rsid w:val="00DE5CC7"/>
    <w:rsid w:val="00E15EBA"/>
    <w:rsid w:val="00E170DB"/>
    <w:rsid w:val="00E20A89"/>
    <w:rsid w:val="00E31EA0"/>
    <w:rsid w:val="00E37152"/>
    <w:rsid w:val="00E37660"/>
    <w:rsid w:val="00E43601"/>
    <w:rsid w:val="00E50D92"/>
    <w:rsid w:val="00E674E6"/>
    <w:rsid w:val="00E75954"/>
    <w:rsid w:val="00E76582"/>
    <w:rsid w:val="00E8205F"/>
    <w:rsid w:val="00E83102"/>
    <w:rsid w:val="00E95C0D"/>
    <w:rsid w:val="00E95D75"/>
    <w:rsid w:val="00E96A25"/>
    <w:rsid w:val="00E96B12"/>
    <w:rsid w:val="00EA725D"/>
    <w:rsid w:val="00EA75B9"/>
    <w:rsid w:val="00EC63DD"/>
    <w:rsid w:val="00EC694E"/>
    <w:rsid w:val="00ED644D"/>
    <w:rsid w:val="00EE2E1F"/>
    <w:rsid w:val="00EF74AD"/>
    <w:rsid w:val="00F06DCE"/>
    <w:rsid w:val="00F14CDF"/>
    <w:rsid w:val="00F34472"/>
    <w:rsid w:val="00F4562C"/>
    <w:rsid w:val="00F45E18"/>
    <w:rsid w:val="00F543DD"/>
    <w:rsid w:val="00F6427B"/>
    <w:rsid w:val="00F64CAD"/>
    <w:rsid w:val="00F657C0"/>
    <w:rsid w:val="00F77F21"/>
    <w:rsid w:val="00F8264E"/>
    <w:rsid w:val="00FA1DD0"/>
    <w:rsid w:val="00FA5039"/>
    <w:rsid w:val="00FB417C"/>
    <w:rsid w:val="00FB6553"/>
    <w:rsid w:val="00FC339E"/>
    <w:rsid w:val="00FD24C2"/>
    <w:rsid w:val="00FD2C68"/>
    <w:rsid w:val="00FE0A6E"/>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BE60F"/>
  <w15:docId w15:val="{D4D3DE92-6BEE-43B0-BF3E-7A94BEE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9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00F"/>
    <w:rPr>
      <w:sz w:val="16"/>
      <w:szCs w:val="16"/>
    </w:rPr>
  </w:style>
  <w:style w:type="paragraph" w:styleId="CommentText">
    <w:name w:val="annotation text"/>
    <w:basedOn w:val="Normal"/>
    <w:link w:val="CommentTextChar"/>
    <w:uiPriority w:val="99"/>
    <w:semiHidden/>
    <w:unhideWhenUsed/>
    <w:rsid w:val="00B5200F"/>
    <w:pPr>
      <w:spacing w:line="240" w:lineRule="auto"/>
    </w:pPr>
    <w:rPr>
      <w:sz w:val="20"/>
      <w:szCs w:val="20"/>
    </w:rPr>
  </w:style>
  <w:style w:type="character" w:customStyle="1" w:styleId="CommentTextChar">
    <w:name w:val="Comment Text Char"/>
    <w:basedOn w:val="DefaultParagraphFont"/>
    <w:link w:val="CommentText"/>
    <w:uiPriority w:val="99"/>
    <w:semiHidden/>
    <w:rsid w:val="00B5200F"/>
    <w:rPr>
      <w:sz w:val="20"/>
      <w:szCs w:val="20"/>
    </w:rPr>
  </w:style>
  <w:style w:type="paragraph" w:styleId="CommentSubject">
    <w:name w:val="annotation subject"/>
    <w:basedOn w:val="CommentText"/>
    <w:next w:val="CommentText"/>
    <w:link w:val="CommentSubjectChar"/>
    <w:uiPriority w:val="99"/>
    <w:semiHidden/>
    <w:unhideWhenUsed/>
    <w:rsid w:val="00B5200F"/>
    <w:rPr>
      <w:b/>
      <w:bCs/>
    </w:rPr>
  </w:style>
  <w:style w:type="character" w:customStyle="1" w:styleId="CommentSubjectChar">
    <w:name w:val="Comment Subject Char"/>
    <w:basedOn w:val="CommentTextChar"/>
    <w:link w:val="CommentSubject"/>
    <w:uiPriority w:val="99"/>
    <w:semiHidden/>
    <w:rsid w:val="00B5200F"/>
    <w:rPr>
      <w:b/>
      <w:bCs/>
      <w:sz w:val="20"/>
      <w:szCs w:val="20"/>
    </w:rPr>
  </w:style>
  <w:style w:type="paragraph" w:styleId="Header">
    <w:name w:val="header"/>
    <w:basedOn w:val="Normal"/>
    <w:link w:val="HeaderChar"/>
    <w:uiPriority w:val="99"/>
    <w:unhideWhenUsed/>
    <w:rsid w:val="0046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4A8"/>
  </w:style>
  <w:style w:type="paragraph" w:styleId="Footer">
    <w:name w:val="footer"/>
    <w:basedOn w:val="Normal"/>
    <w:link w:val="FooterChar"/>
    <w:uiPriority w:val="99"/>
    <w:unhideWhenUsed/>
    <w:rsid w:val="0046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73429502">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248805725">
      <w:bodyDiv w:val="1"/>
      <w:marLeft w:val="0"/>
      <w:marRight w:val="0"/>
      <w:marTop w:val="0"/>
      <w:marBottom w:val="0"/>
      <w:divBdr>
        <w:top w:val="none" w:sz="0" w:space="0" w:color="auto"/>
        <w:left w:val="none" w:sz="0" w:space="0" w:color="auto"/>
        <w:bottom w:val="none" w:sz="0" w:space="0" w:color="auto"/>
        <w:right w:val="none" w:sz="0" w:space="0" w:color="auto"/>
      </w:divBdr>
    </w:div>
    <w:div w:id="1459447375">
      <w:bodyDiv w:val="1"/>
      <w:marLeft w:val="0"/>
      <w:marRight w:val="0"/>
      <w:marTop w:val="0"/>
      <w:marBottom w:val="0"/>
      <w:divBdr>
        <w:top w:val="none" w:sz="0" w:space="0" w:color="auto"/>
        <w:left w:val="none" w:sz="0" w:space="0" w:color="auto"/>
        <w:bottom w:val="none" w:sz="0" w:space="0" w:color="auto"/>
        <w:right w:val="none" w:sz="0" w:space="0" w:color="auto"/>
      </w:divBdr>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538081714">
      <w:bodyDiv w:val="1"/>
      <w:marLeft w:val="0"/>
      <w:marRight w:val="0"/>
      <w:marTop w:val="0"/>
      <w:marBottom w:val="0"/>
      <w:divBdr>
        <w:top w:val="none" w:sz="0" w:space="0" w:color="auto"/>
        <w:left w:val="none" w:sz="0" w:space="0" w:color="auto"/>
        <w:bottom w:val="none" w:sz="0" w:space="0" w:color="auto"/>
        <w:right w:val="none" w:sz="0" w:space="0" w:color="auto"/>
      </w:divBdr>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Doreen F CIV NAVSEALOGCEN-PortsNH</dc:creator>
  <cp:lastModifiedBy>Cinfo, Amanda L CIV USN NUWC DIV KPT WA (USA)</cp:lastModifiedBy>
  <cp:revision>2</cp:revision>
  <dcterms:created xsi:type="dcterms:W3CDTF">2022-09-29T15:51:00Z</dcterms:created>
  <dcterms:modified xsi:type="dcterms:W3CDTF">2022-09-29T15:51:00Z</dcterms:modified>
</cp:coreProperties>
</file>